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CF" w:rsidRDefault="005C58CF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C58CF" w:rsidRDefault="005C58CF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C58CF" w:rsidRDefault="005C58C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34"/>
        <w:tblW w:w="0" w:type="auto"/>
        <w:tblLayout w:type="fixed"/>
        <w:tblLook w:val="0000" w:firstRow="0" w:lastRow="0" w:firstColumn="0" w:lastColumn="0" w:noHBand="0" w:noVBand="0"/>
      </w:tblPr>
      <w:tblGrid>
        <w:gridCol w:w="5760"/>
        <w:gridCol w:w="3990"/>
      </w:tblGrid>
      <w:tr w:rsidR="005C58CF">
        <w:tc>
          <w:tcPr>
            <w:tcW w:w="5760" w:type="dxa"/>
            <w:shd w:val="clear" w:color="auto" w:fill="auto"/>
          </w:tcPr>
          <w:p w:rsidR="005C58CF" w:rsidRDefault="005C58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90" w:type="dxa"/>
            <w:shd w:val="clear" w:color="auto" w:fill="auto"/>
          </w:tcPr>
          <w:p w:rsidR="005C58CF" w:rsidRDefault="005C58CF">
            <w:pPr>
              <w:suppressAutoHyphens/>
              <w:spacing w:after="0" w:line="240" w:lineRule="auto"/>
              <w:ind w:right="-2906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C58CF" w:rsidRDefault="005C58CF" w:rsidP="008079D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079D3" w:rsidRPr="008079D3" w:rsidRDefault="008079D3" w:rsidP="00807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УЧРЕЖДЕНИЕ- СРЕДНЯЯ ОБЩЕОБРАЗОВАТЕЛЬНАЯ ШКОЛА </w:t>
      </w:r>
    </w:p>
    <w:p w:rsidR="008079D3" w:rsidRPr="008079D3" w:rsidRDefault="008079D3" w:rsidP="00807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>№ 49 ИМЕНИ 5-ОЙ ОРЛОВСКОЙ ОРДЕНА ЛЕНИНА КРАС</w:t>
      </w:r>
      <w:r w:rsidR="008C7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НОЗНАМЁННОЙ ОРДЕНОВ СУВОРОВА И </w:t>
      </w:r>
      <w:bookmarkStart w:id="0" w:name="_GoBack"/>
      <w:bookmarkEnd w:id="0"/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КУТУЗОВА СТРЕЛКОВОЙ ДИВИЗИИ Г.ОРЛА</w:t>
      </w: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807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8079D3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РАБОЧАЯ </w:t>
      </w: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8079D3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            ПРОГРАММА</w:t>
      </w: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8079D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английскому языку</w:t>
      </w:r>
    </w:p>
    <w:p w:rsidR="008079D3" w:rsidRPr="008079D3" w:rsidRDefault="008079D3" w:rsidP="008079D3">
      <w:pPr>
        <w:tabs>
          <w:tab w:val="left" w:pos="28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07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4</w:t>
      </w:r>
      <w:r w:rsidR="00FA12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7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классах</w:t>
      </w: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Учитель иностранных языков:</w:t>
      </w: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DA1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Болондина Юлия Борисовна</w:t>
      </w: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9D3" w:rsidRPr="008079D3" w:rsidRDefault="008079D3" w:rsidP="008079D3">
      <w:pPr>
        <w:tabs>
          <w:tab w:val="left" w:pos="5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2022-2023 учебный год</w:t>
      </w:r>
    </w:p>
    <w:p w:rsidR="005C58CF" w:rsidRDefault="005C58C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C58CF" w:rsidRDefault="005C58C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C58CF" w:rsidRDefault="005C58C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C58CF" w:rsidRDefault="005C58CF">
      <w:pPr>
        <w:pStyle w:val="a3"/>
        <w:spacing w:before="0" w:beforeAutospacing="0" w:after="0" w:afterAutospacing="0" w:line="240" w:lineRule="atLeast"/>
        <w:jc w:val="both"/>
        <w:rPr>
          <w:bCs/>
          <w:color w:val="000000"/>
        </w:rPr>
      </w:pP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>
        <w:rPr>
          <w:rFonts w:ascii="Times New Roman" w:hAnsi="Times New Roman"/>
          <w:sz w:val="24"/>
          <w:szCs w:val="24"/>
        </w:rPr>
        <w:t>программа по учебному предмету «Английский язык» для 4 класса разработана в соответствии с Федеральным законом от 29.12.2012г. № 273-ФЗ «Об образовании в Российской Федерации», с требованиями Федерального государственного образовательного стандарта начальн</w:t>
      </w:r>
      <w:r>
        <w:rPr>
          <w:rFonts w:ascii="Times New Roman" w:hAnsi="Times New Roman"/>
          <w:sz w:val="24"/>
          <w:szCs w:val="24"/>
        </w:rPr>
        <w:t>ого общего образования, утвержденного приказом Министерства образования и науки РФ от 06 октября 2009 года № 373 (в редакции приказов от 26 ноября 2010 № 1241, от 22 сентября 2011 года № 2357, от 31 декабря 2015 г № 1576);</w:t>
      </w: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на основании </w:t>
      </w: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Основной образо</w:t>
      </w:r>
      <w:r>
        <w:rPr>
          <w:rFonts w:ascii="Times New Roman" w:hAnsi="Times New Roman"/>
          <w:sz w:val="24"/>
          <w:szCs w:val="24"/>
        </w:rPr>
        <w:t>вательной программы начального общего образования М</w:t>
      </w:r>
      <w:r w:rsidRPr="008079D3">
        <w:rPr>
          <w:rFonts w:ascii="Times New Roman" w:hAnsi="Times New Roman"/>
          <w:sz w:val="24"/>
          <w:szCs w:val="24"/>
        </w:rPr>
        <w:t>БОУ СОШ 49;</w:t>
      </w: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Положения о рабочей программе М</w:t>
      </w:r>
      <w:r w:rsidRPr="008079D3">
        <w:rPr>
          <w:rFonts w:ascii="Times New Roman" w:hAnsi="Times New Roman"/>
          <w:sz w:val="24"/>
          <w:szCs w:val="24"/>
        </w:rPr>
        <w:t>БОУ СОШ 49;</w:t>
      </w: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на основе авторской программы Н. И. Быковой, М. Д. Поспеловой (М.: Просвещение, 2012). без изменений</w:t>
      </w:r>
    </w:p>
    <w:p w:rsidR="005C58CF" w:rsidRDefault="006937E4">
      <w:pPr>
        <w:widowControl w:val="0"/>
        <w:autoSpaceDE w:val="0"/>
        <w:autoSpaceDN w:val="0"/>
        <w:adjustRightInd w:val="0"/>
        <w:spacing w:after="0" w:line="309" w:lineRule="exact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Преподавание ведется по учебнику </w:t>
      </w:r>
      <w:r>
        <w:rPr>
          <w:rFonts w:ascii="Times New Roman" w:hAnsi="Times New Roman"/>
          <w:sz w:val="24"/>
          <w:szCs w:val="24"/>
        </w:rPr>
        <w:t>«Английский в фокусе» Н.И. Быковой, Дж. Дули, М.Д. Поспеловой и В. Эванс (Английский язык. 4 класс: Учебник для общеобразовательных учреждений / Н.И. Быкова, Дж. Дули, М.Д. Поспелова, В. Эванс. М.: Просвещение, 201</w:t>
      </w:r>
      <w:r w:rsidRPr="008079D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5C58CF" w:rsidRDefault="006937E4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</w:t>
      </w:r>
      <w:r>
        <w:rPr>
          <w:rFonts w:ascii="Times New Roman" w:hAnsi="Times New Roman"/>
          <w:sz w:val="24"/>
          <w:szCs w:val="24"/>
        </w:rPr>
        <w:t xml:space="preserve"> Исходя из учебного плана школы, на </w:t>
      </w:r>
      <w:r>
        <w:rPr>
          <w:rFonts w:ascii="Times New Roman" w:hAnsi="Times New Roman"/>
          <w:sz w:val="24"/>
          <w:szCs w:val="24"/>
        </w:rPr>
        <w:t xml:space="preserve">изучение предмета «Английский язык» в 2018 – 2019 учебном году отведено 68 часа, 2 час в неделю. </w:t>
      </w:r>
      <w:r>
        <w:rPr>
          <w:rFonts w:ascii="Times New Roman" w:hAnsi="Times New Roman"/>
          <w:sz w:val="24"/>
          <w:szCs w:val="24"/>
        </w:rPr>
        <w:br w:type="page"/>
      </w:r>
    </w:p>
    <w:p w:rsidR="005C58CF" w:rsidRDefault="005C58CF">
      <w:pPr>
        <w:spacing w:after="0" w:line="240" w:lineRule="auto"/>
        <w:ind w:firstLine="707"/>
        <w:jc w:val="both"/>
        <w:rPr>
          <w:rFonts w:ascii="Times New Roman" w:hAnsi="Times New Roman"/>
          <w:sz w:val="24"/>
          <w:szCs w:val="24"/>
        </w:rPr>
      </w:pP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Планируемые результаты освоения учебного предмета</w:t>
      </w: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32"/>
          <w:szCs w:val="24"/>
          <w:lang w:eastAsia="ru-RU"/>
        </w:rPr>
        <w:t xml:space="preserve">«Иностранный язык (английский)» </w:t>
      </w:r>
    </w:p>
    <w:p w:rsidR="005C58CF" w:rsidRDefault="006937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Работа по учебно-методическому комплексу </w:t>
      </w:r>
      <w:r>
        <w:rPr>
          <w:rFonts w:ascii="Times New Roman" w:hAnsi="Times New Roman" w:cs="Times New Roman"/>
          <w:sz w:val="24"/>
          <w:szCs w:val="24"/>
        </w:rPr>
        <w:t>«Английский в фокусе» Н.И. Быков</w:t>
      </w:r>
      <w:r>
        <w:rPr>
          <w:rFonts w:ascii="Times New Roman" w:hAnsi="Times New Roman" w:cs="Times New Roman"/>
          <w:sz w:val="24"/>
          <w:szCs w:val="24"/>
        </w:rPr>
        <w:t>ой, Дж. Дули, М.Д. Поспеловой и В. Эванс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(4 класс) призвана обеспечить достижение следующих личностных, метапредметных и предметных результатов: </w:t>
      </w:r>
    </w:p>
    <w:p w:rsidR="005C58CF" w:rsidRDefault="005C58CF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C58CF" w:rsidRDefault="006937E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формирование личностного смысла учения;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участия в учебной деятельности по овладению английским языком и осознание ее значимости для личности учащегося;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любознательности, активности и заинтересованности в приобретении новых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учебно- познавательного интереса к учебному материалу и способам выполнения домашнего задания;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и умений выражать себя в различных доступных и наиболее привлекательных для ребенка видах творческой деятельности;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звитие навыков сотрудничества со взрослыми и сверстниками в разных социальных ситуациях;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целостного, социально- ориентированного взгляда на мир;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сверстниками, умений не создавать конфликтов, находить выходы из 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ситуаций;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дружелюбного отношения и толерантности к носителям другого языка на основе знакомства с детским фольклором и доступными образцами детской художественной литературы;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самоанализа и самоконтроля;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чувств посредством литературных произведений для детей;</w:t>
      </w:r>
    </w:p>
    <w:p w:rsidR="005C58CF" w:rsidRDefault="006937E4">
      <w:pPr>
        <w:pStyle w:val="a5"/>
        <w:numPr>
          <w:ilvl w:val="0"/>
          <w:numId w:val="1"/>
        </w:numPr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миром зарубежных сверстников и формирование эстетических чувств посредством детского фольклора.</w:t>
      </w:r>
    </w:p>
    <w:p w:rsidR="005C58CF" w:rsidRDefault="005C58CF">
      <w:pPr>
        <w:pStyle w:val="a5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8CF" w:rsidRDefault="006937E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 результаты</w:t>
      </w:r>
    </w:p>
    <w:p w:rsidR="005C58CF" w:rsidRDefault="006937E4">
      <w:pPr>
        <w:widowControl w:val="0"/>
        <w:numPr>
          <w:ilvl w:val="0"/>
          <w:numId w:val="31"/>
        </w:numPr>
        <w:tabs>
          <w:tab w:val="left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умения взаимодействовать с окружающими, вы</w:t>
      </w:r>
      <w:r>
        <w:rPr>
          <w:rFonts w:ascii="Times New Roman" w:hAnsi="Times New Roman" w:cs="Times New Roman"/>
          <w:sz w:val="24"/>
          <w:szCs w:val="24"/>
        </w:rPr>
        <w:t xml:space="preserve">полняя разные роли в пределах речевых потребностей и возможностей младшего школьника; </w:t>
      </w:r>
    </w:p>
    <w:p w:rsidR="005C58CF" w:rsidRDefault="006937E4">
      <w:pPr>
        <w:widowControl w:val="0"/>
        <w:numPr>
          <w:ilvl w:val="0"/>
          <w:numId w:val="31"/>
        </w:numPr>
        <w:tabs>
          <w:tab w:val="left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коммуникативных способностей младшего школьника, умения выбирать адекватные языковые и речевые средства для успешного решения элементарной коммуникативной задач</w:t>
      </w:r>
      <w:r>
        <w:rPr>
          <w:rFonts w:ascii="Times New Roman" w:hAnsi="Times New Roman" w:cs="Times New Roman"/>
          <w:sz w:val="24"/>
          <w:szCs w:val="24"/>
        </w:rPr>
        <w:t xml:space="preserve">и; </w:t>
      </w:r>
    </w:p>
    <w:p w:rsidR="005C58CF" w:rsidRDefault="006937E4">
      <w:pPr>
        <w:widowControl w:val="0"/>
        <w:numPr>
          <w:ilvl w:val="0"/>
          <w:numId w:val="31"/>
        </w:numPr>
        <w:tabs>
          <w:tab w:val="left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общего лингвистического кругозора младшего школьника; </w:t>
      </w:r>
    </w:p>
    <w:p w:rsidR="005C58CF" w:rsidRDefault="006937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познавательной, эмоциональной и волевой сфер младшего школьника, формирование мотивации к изучению английского языка; </w:t>
      </w:r>
    </w:p>
    <w:p w:rsidR="005C58CF" w:rsidRDefault="006937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умением координированной работы с разными компон</w:t>
      </w:r>
      <w:r>
        <w:rPr>
          <w:rFonts w:ascii="Times New Roman" w:hAnsi="Times New Roman" w:cs="Times New Roman"/>
          <w:sz w:val="24"/>
          <w:szCs w:val="24"/>
        </w:rPr>
        <w:t>ентами УМК (учебником, рабочей тетрадью, аудиодиском и т. д.).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:rsidR="005C58CF" w:rsidRDefault="006937E4">
      <w:pPr>
        <w:pStyle w:val="a5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корректировать, вносить изменения в способ действия, умение адекватно понимать оценку взрослого и сверстника, преодоление импульсивности во взаимоотношениях со сверстниками,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умение поставить учебную задачу;</w:t>
      </w:r>
    </w:p>
    <w:p w:rsidR="005C58CF" w:rsidRDefault="006937E4">
      <w:pPr>
        <w:pStyle w:val="a5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и сохранять цели и задачи учебной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находить средства ее осуществления;</w:t>
      </w:r>
    </w:p>
    <w:p w:rsidR="005C58CF" w:rsidRDefault="006937E4">
      <w:pPr>
        <w:pStyle w:val="a5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коррективы;</w:t>
      </w:r>
    </w:p>
    <w:p w:rsidR="005C58CF" w:rsidRDefault="006937E4">
      <w:pPr>
        <w:pStyle w:val="a5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планировать, контролировать и оценивать учебные действия в соответствии с поставленной задачей и условия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 ее реализации.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речевые высказывания в соответствии с задачами коммуникации;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наглядными средствами предъявления языкового материала;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логические действия сравнения и анализа;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разцу при выполнении упражнений;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логические действия анализа и синтеза;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необходимую информацию в тексте;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письменной форме;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логические действия сравнения и установления аналогий;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формами позн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авательной и личностной рефлексии;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форме;</w:t>
      </w:r>
    </w:p>
    <w:p w:rsidR="005C58CF" w:rsidRDefault="006937E4">
      <w:pPr>
        <w:pStyle w:val="a5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логическими действиями сравнения и установления аналогий.</w:t>
      </w:r>
    </w:p>
    <w:p w:rsidR="005C58CF" w:rsidRDefault="005C58CF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C58CF" w:rsidRDefault="006937E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этикетный диалог.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произносить и различать на слух звуки английского языка, 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правильное ударение в словах и фразах.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коммуникативной задачи.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 слух речь учителя и одноклассников.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лексические единицы, обслуживающие общение.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и давать необ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ходимую информацию.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своих действий.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прочитанного текста, анализировать прочитанное посредством иностранного языка.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Слушать, читать и понимать текст, содержащий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изученный материал и отдельные новые слова.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в совместной деятельности.</w:t>
      </w:r>
    </w:p>
    <w:p w:rsidR="005C58CF" w:rsidRDefault="006937E4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самоконтроль, коррекцию, оценивать свой результат.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C58CF" w:rsidRDefault="006937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24"/>
          <w:lang w:eastAsia="ru-RU"/>
        </w:rPr>
        <w:lastRenderedPageBreak/>
        <w:t>Планируемые предметные результаты</w:t>
      </w: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Коммуникативная компетенция</w:t>
      </w: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(владение иностранным язы</w:t>
      </w:r>
      <w:r>
        <w:rPr>
          <w:rFonts w:ascii="Times New Roman" w:hAnsi="Times New Roman"/>
          <w:sz w:val="24"/>
          <w:szCs w:val="24"/>
        </w:rPr>
        <w:t>ком как средством общения)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По окончании 4 класса учащиеся научатся: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Говорение</w:t>
      </w:r>
    </w:p>
    <w:p w:rsidR="005C58CF" w:rsidRDefault="006937E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соблюдать правила произношения и соответствующую интонацию;</w:t>
      </w:r>
    </w:p>
    <w:p w:rsidR="005C58CF" w:rsidRDefault="006937E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общаться со своими одноклассниками на английском языке: обмениваться простой информацией на бытовые темы, такие, как «</w:t>
      </w:r>
      <w:r>
        <w:rPr>
          <w:bCs/>
          <w:color w:val="000000"/>
        </w:rPr>
        <w:t>Семья и друзья», «Рабочий день», «Покупки», «День рождения», «Каникулы» и т. д.;</w:t>
      </w:r>
    </w:p>
    <w:p w:rsidR="005C58CF" w:rsidRDefault="006937E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овладеть навыками устной речи, воспроизводить по образцу короткие высказывания;</w:t>
      </w:r>
    </w:p>
    <w:p w:rsidR="005C58CF" w:rsidRDefault="006937E4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 пользоваться основными коммуникативными типами речи: описанием, сообщением, рассказом, характе</w:t>
      </w:r>
      <w:r>
        <w:rPr>
          <w:bCs/>
          <w:color w:val="000000"/>
        </w:rPr>
        <w:t>ристикой (персонажей).</w:t>
      </w:r>
    </w:p>
    <w:p w:rsidR="005C58CF" w:rsidRDefault="005C58CF">
      <w:pPr>
        <w:pStyle w:val="a3"/>
        <w:spacing w:before="0" w:beforeAutospacing="0" w:after="0" w:afterAutospacing="0"/>
        <w:ind w:left="357"/>
        <w:jc w:val="both"/>
        <w:rPr>
          <w:bCs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360"/>
        <w:jc w:val="both"/>
        <w:rPr>
          <w:bCs/>
          <w:i/>
          <w:color w:val="000000"/>
        </w:rPr>
      </w:pPr>
      <w:r>
        <w:rPr>
          <w:b/>
          <w:bCs/>
          <w:i/>
          <w:color w:val="000000"/>
        </w:rPr>
        <w:t>Аудирование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понимать на слух речь учителя и одноклассников при непосредственном общении и вербально или невербально реагировать на услышанное;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воспринимать на слух в аудиозаписи и понимать основное содержание небольших сообщений, </w:t>
      </w:r>
      <w:r>
        <w:rPr>
          <w:bCs/>
          <w:color w:val="000000"/>
        </w:rPr>
        <w:t>рассказов, сказок, построенных в основном на знакомом языковом материале, с опорой на картинку и языковую догадку;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извлекать конкретную информацию из услышанного;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понимать на слух разные типы текста (краткие диалоги, описания, рифмовки, песни);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использоват</w:t>
      </w:r>
      <w:r>
        <w:rPr>
          <w:bCs/>
          <w:color w:val="000000"/>
        </w:rPr>
        <w:t>ь контекстуальную или языковую догадку;</w:t>
      </w:r>
    </w:p>
    <w:p w:rsidR="005C58CF" w:rsidRDefault="006937E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не обращать внимания на незнакомые слова, не мешающие понимать основное содержание текста.</w:t>
      </w:r>
    </w:p>
    <w:p w:rsidR="005C58CF" w:rsidRDefault="005C58CF">
      <w:pPr>
        <w:pStyle w:val="a3"/>
        <w:spacing w:before="0" w:beforeAutospacing="0" w:after="0" w:afterAutospacing="0"/>
        <w:ind w:left="357"/>
        <w:jc w:val="both"/>
        <w:rPr>
          <w:bCs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Чтение</w:t>
      </w:r>
    </w:p>
    <w:p w:rsidR="005C58CF" w:rsidRDefault="006937E4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читать вслух небольшие тексты, построенные на изученном языковом материале;</w:t>
      </w:r>
    </w:p>
    <w:p w:rsidR="005C58CF" w:rsidRDefault="006937E4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читать про себя и понимать тексты, содерж</w:t>
      </w:r>
      <w:r>
        <w:rPr>
          <w:bCs/>
          <w:color w:val="000000"/>
        </w:rPr>
        <w:t>ащие как изученный языковой материал, так и отдельные новые слова;</w:t>
      </w:r>
    </w:p>
    <w:p w:rsidR="005C58CF" w:rsidRDefault="006937E4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находить в тексте необходимую информацию (имена персонажей, где происходит действие, и т. д.).</w:t>
      </w:r>
    </w:p>
    <w:p w:rsidR="005C58CF" w:rsidRDefault="005C58CF">
      <w:pPr>
        <w:pStyle w:val="a3"/>
        <w:spacing w:before="0" w:beforeAutospacing="0" w:after="0" w:afterAutospacing="0"/>
        <w:ind w:left="357"/>
        <w:jc w:val="both"/>
        <w:rPr>
          <w:bCs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Письмо</w:t>
      </w:r>
    </w:p>
    <w:p w:rsidR="005C58CF" w:rsidRDefault="006937E4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</w:rPr>
        <w:t>учащиеся должны владеть техникой письма (графикой, каллиграфией, орфографией);</w:t>
      </w:r>
    </w:p>
    <w:p w:rsidR="005C58CF" w:rsidRDefault="006937E4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</w:rPr>
        <w:t>основам</w:t>
      </w:r>
      <w:r>
        <w:rPr>
          <w:color w:val="000000"/>
        </w:rPr>
        <w:t>и письменной речи: писать с опорой на образец поздравление с праздником, короткое личное письмо.</w:t>
      </w:r>
    </w:p>
    <w:p w:rsidR="005C58CF" w:rsidRDefault="005C58CF">
      <w:pPr>
        <w:pStyle w:val="a3"/>
        <w:spacing w:before="0" w:beforeAutospacing="0" w:after="0" w:afterAutospacing="0"/>
        <w:rPr>
          <w:color w:val="000000"/>
        </w:rPr>
      </w:pP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Языковая компетенция</w:t>
      </w:r>
    </w:p>
    <w:p w:rsidR="005C58CF" w:rsidRDefault="00693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(владение языковыми средствами)</w:t>
      </w: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>
        <w:rPr>
          <w:rStyle w:val="c0"/>
          <w:b/>
          <w:bCs/>
          <w:i/>
          <w:color w:val="000000"/>
        </w:rPr>
        <w:t>Графика, каллиграфия, орфография</w:t>
      </w: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</w:rPr>
        <w:t>Ученик 4-го класса научится:</w:t>
      </w:r>
    </w:p>
    <w:p w:rsidR="005C58CF" w:rsidRDefault="006937E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буквы алфавита и знать их </w:t>
      </w:r>
      <w:r>
        <w:rPr>
          <w:rFonts w:ascii="Times New Roman" w:hAnsi="Times New Roman"/>
          <w:color w:val="000000"/>
          <w:sz w:val="24"/>
          <w:szCs w:val="24"/>
        </w:rPr>
        <w:t>последовательность;</w:t>
      </w:r>
    </w:p>
    <w:p w:rsidR="005C58CF" w:rsidRDefault="006937E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основные правила орфографии при письме;</w:t>
      </w:r>
    </w:p>
    <w:p w:rsidR="005C58CF" w:rsidRDefault="006937E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основные правила чтения;</w:t>
      </w:r>
    </w:p>
    <w:p w:rsidR="005C58CF" w:rsidRDefault="006937E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отличать буквы от знаков транскрипции.</w:t>
      </w:r>
    </w:p>
    <w:p w:rsidR="005C58CF" w:rsidRDefault="005C58CF">
      <w:pPr>
        <w:pStyle w:val="c24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b/>
          <w:bCs/>
          <w:i/>
          <w:color w:val="000000"/>
        </w:rPr>
      </w:pP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>
        <w:rPr>
          <w:rStyle w:val="c0"/>
          <w:b/>
          <w:bCs/>
          <w:i/>
          <w:color w:val="000000"/>
        </w:rPr>
        <w:t>Фонетическая сторона речи</w:t>
      </w: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</w:rPr>
        <w:t>Ученик4-го класса научится:</w:t>
      </w:r>
    </w:p>
    <w:p w:rsidR="005C58CF" w:rsidRDefault="006937E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адекватно произносить все звуки английского языка: соблюд</w:t>
      </w:r>
      <w:r>
        <w:rPr>
          <w:rFonts w:ascii="Times New Roman" w:hAnsi="Times New Roman"/>
          <w:color w:val="000000"/>
          <w:sz w:val="24"/>
          <w:szCs w:val="24"/>
        </w:rPr>
        <w:t xml:space="preserve">ать долготу и краткость гласных; </w:t>
      </w:r>
    </w:p>
    <w:p w:rsidR="005C58CF" w:rsidRDefault="006937E4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не оглушать звонкие согласные в конце слов; не смягчать согласные перед гласными;</w:t>
      </w:r>
    </w:p>
    <w:p w:rsidR="005C58CF" w:rsidRDefault="006937E4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знаки английской транскрипции и воспроизводить звуки, соответствующие им.</w:t>
      </w:r>
    </w:p>
    <w:p w:rsidR="005C58CF" w:rsidRDefault="005C58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>
        <w:rPr>
          <w:rStyle w:val="c0"/>
          <w:b/>
          <w:bCs/>
          <w:i/>
          <w:color w:val="000000"/>
        </w:rPr>
        <w:t>Лексическая сторона речи</w:t>
      </w: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</w:rPr>
        <w:t>Ученик 4-го класса научится: </w:t>
      </w:r>
    </w:p>
    <w:p w:rsidR="005C58CF" w:rsidRDefault="006937E4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Узнавать в письменном и устном тексте изученные лексические единицы, в том числе словосочетания, в пределах тематики начального общего образования 2-4 классов;</w:t>
      </w:r>
    </w:p>
    <w:p w:rsidR="005C58CF" w:rsidRDefault="006937E4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Употреблять в процессе общения активную лексику в соответствии с коммуникативной задачей.</w:t>
      </w:r>
    </w:p>
    <w:p w:rsidR="005C58CF" w:rsidRDefault="005C58C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>
        <w:rPr>
          <w:rStyle w:val="c0"/>
          <w:b/>
          <w:bCs/>
          <w:i/>
          <w:color w:val="000000"/>
        </w:rPr>
        <w:t>Грамм</w:t>
      </w:r>
      <w:r>
        <w:rPr>
          <w:rStyle w:val="c0"/>
          <w:b/>
          <w:bCs/>
          <w:i/>
          <w:color w:val="000000"/>
        </w:rPr>
        <w:t>атическая сторона речи</w:t>
      </w:r>
    </w:p>
    <w:p w:rsidR="005C58CF" w:rsidRDefault="006937E4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</w:rPr>
        <w:t>Ученик 4-го класса научится: </w:t>
      </w:r>
    </w:p>
    <w:p w:rsidR="005C58CF" w:rsidRDefault="006937E4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основные коммуникативные типы предложений;</w:t>
      </w:r>
    </w:p>
    <w:p w:rsidR="005C58CF" w:rsidRDefault="006937E4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в тексте и употреблять в речи изученные части речи: существительные в единственном и множественном числе, неопред</w:t>
      </w:r>
      <w:r>
        <w:rPr>
          <w:rFonts w:ascii="Times New Roman" w:hAnsi="Times New Roman"/>
          <w:color w:val="000000"/>
          <w:sz w:val="24"/>
          <w:szCs w:val="24"/>
        </w:rPr>
        <w:t xml:space="preserve">еленный артикль, указательные и притяжательные местоимения, предлоги места, структуры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there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is</w:t>
      </w:r>
      <w:r>
        <w:rPr>
          <w:rFonts w:ascii="Times New Roman" w:hAnsi="Times New Roman"/>
          <w:color w:val="000000"/>
          <w:sz w:val="24"/>
          <w:szCs w:val="24"/>
        </w:rPr>
        <w:t xml:space="preserve">/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there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are</w:t>
      </w:r>
      <w:r>
        <w:rPr>
          <w:rFonts w:ascii="Times New Roman" w:hAnsi="Times New Roman"/>
          <w:color w:val="000000"/>
          <w:sz w:val="24"/>
          <w:szCs w:val="24"/>
        </w:rPr>
        <w:t xml:space="preserve">, вопросительное слово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how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many</w:t>
      </w:r>
      <w:r>
        <w:rPr>
          <w:rFonts w:ascii="Times New Roman" w:hAnsi="Times New Roman"/>
          <w:color w:val="000000"/>
          <w:sz w:val="24"/>
          <w:szCs w:val="24"/>
        </w:rPr>
        <w:t xml:space="preserve">, союз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because</w:t>
      </w:r>
      <w:r>
        <w:rPr>
          <w:rFonts w:ascii="Times New Roman" w:hAnsi="Times New Roman"/>
          <w:color w:val="000000"/>
          <w:sz w:val="24"/>
          <w:szCs w:val="24"/>
        </w:rPr>
        <w:t>, числительные от 50 до 100 ,повелительное наклонение глаголов и временные формы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Continuous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Pres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Past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>
        <w:rPr>
          <w:rFonts w:ascii="Times New Roman" w:hAnsi="Times New Roman"/>
          <w:color w:val="000000"/>
          <w:sz w:val="24"/>
          <w:szCs w:val="24"/>
        </w:rPr>
        <w:t xml:space="preserve">) глаголов английского языка,  структура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going</w:t>
      </w:r>
      <w:r>
        <w:rPr>
          <w:rFonts w:ascii="Times New Roman" w:hAnsi="Times New Roman"/>
          <w:color w:val="000000"/>
          <w:sz w:val="24"/>
          <w:szCs w:val="24"/>
        </w:rPr>
        <w:t>, наречия времени, исчисляемые и неисчисляемые существительные, порядковые числительные.</w:t>
      </w:r>
    </w:p>
    <w:p w:rsidR="005C58CF" w:rsidRDefault="005C5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58CF" w:rsidRDefault="00693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окончании 4 класса учащиеся получат возможность научиться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C58CF" w:rsidRDefault="00693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В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области говорения:</w:t>
      </w:r>
    </w:p>
    <w:p w:rsidR="005C58CF" w:rsidRDefault="006937E4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воспроизводить наизусть небольшие произведения детского фольклора;</w:t>
      </w:r>
    </w:p>
    <w:p w:rsidR="005C58CF" w:rsidRDefault="006937E4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пересказывать прочитанный текст с опорой;</w:t>
      </w:r>
    </w:p>
    <w:p w:rsidR="005C58CF" w:rsidRDefault="006937E4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Рассказывать  (о членах своей семьи, предпочтениях в еде, распорядке дня, называют время);</w:t>
      </w:r>
    </w:p>
    <w:p w:rsidR="005C58CF" w:rsidRDefault="006937E4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Диалогическая речь:</w:t>
      </w:r>
    </w:p>
    <w:p w:rsidR="005C58CF" w:rsidRDefault="006937E4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Уметь вести диалоги этикетного характера, диалог – расспрос, диалог – побуждение к действию, диалог – обмен мнениями. 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Объём диалогического высказывания составляет 2–3 реплики с каждой стороны.</w:t>
      </w:r>
    </w:p>
    <w:p w:rsidR="005C58CF" w:rsidRDefault="006937E4">
      <w:pPr>
        <w:pStyle w:val="a3"/>
        <w:numPr>
          <w:ilvl w:val="0"/>
          <w:numId w:val="20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Монологическая речь:</w:t>
      </w:r>
    </w:p>
    <w:p w:rsidR="005C58CF" w:rsidRDefault="006937E4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На основе текста - опоры  составлять небо</w:t>
      </w:r>
      <w:r>
        <w:rPr>
          <w:bCs/>
          <w:color w:val="000000"/>
        </w:rPr>
        <w:t>льшие рассказы о себе, о друге, о семье, о режиме дня; о доме; описывают людей, животных; персонажей мультфильмов, сказок с опорой на картинку и т. д.</w:t>
      </w:r>
    </w:p>
    <w:p w:rsidR="005C58CF" w:rsidRDefault="006937E4">
      <w:pPr>
        <w:pStyle w:val="a3"/>
        <w:spacing w:before="0" w:beforeAutospacing="0" w:after="0" w:afterAutospacing="0"/>
        <w:ind w:left="720"/>
        <w:jc w:val="both"/>
        <w:rPr>
          <w:bCs/>
          <w:color w:val="000000"/>
        </w:rPr>
      </w:pPr>
      <w:r>
        <w:rPr>
          <w:bCs/>
          <w:color w:val="000000"/>
        </w:rPr>
        <w:t xml:space="preserve"> Объём монологического высказывания 5–6 фраз. </w:t>
      </w:r>
    </w:p>
    <w:p w:rsidR="005C58CF" w:rsidRDefault="005C58CF">
      <w:pPr>
        <w:pStyle w:val="a3"/>
        <w:spacing w:before="0" w:beforeAutospacing="0" w:after="0" w:afterAutospacing="0"/>
        <w:jc w:val="both"/>
        <w:rPr>
          <w:bCs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области аудирования:</w:t>
      </w:r>
    </w:p>
    <w:p w:rsidR="005C58CF" w:rsidRDefault="006937E4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воспринимать на слух аудиотекст</w:t>
      </w:r>
      <w:r>
        <w:rPr>
          <w:bCs/>
          <w:color w:val="000000"/>
        </w:rPr>
        <w:t xml:space="preserve"> на основе изученного материала и полностью понимать содержащуюся в нем информацию;</w:t>
      </w:r>
    </w:p>
    <w:p w:rsidR="005C58CF" w:rsidRDefault="006937E4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понимать (со зрительной опорой) аудиозаписи диалогов, коротких высказываний и т. д.;</w:t>
      </w:r>
    </w:p>
    <w:p w:rsidR="005C58CF" w:rsidRDefault="006937E4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использовать языковую догадку при восприятии на слух текстов, содержащих некоторые незн</w:t>
      </w:r>
      <w:r>
        <w:rPr>
          <w:bCs/>
          <w:color w:val="000000"/>
        </w:rPr>
        <w:t>акомые слова.</w:t>
      </w:r>
    </w:p>
    <w:p w:rsidR="005C58CF" w:rsidRDefault="005C58CF">
      <w:pPr>
        <w:pStyle w:val="a3"/>
        <w:spacing w:before="0" w:beforeAutospacing="0" w:after="0" w:afterAutospacing="0"/>
        <w:ind w:left="360"/>
        <w:jc w:val="both"/>
        <w:rPr>
          <w:b/>
          <w:bCs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72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области чтения:</w:t>
      </w:r>
    </w:p>
    <w:p w:rsidR="005C58CF" w:rsidRDefault="006937E4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читать про себя, понимать основное содержание небольших текстов, включающих отдельные новые слова;</w:t>
      </w:r>
    </w:p>
    <w:p w:rsidR="005C58CF" w:rsidRDefault="006937E4">
      <w:pPr>
        <w:pStyle w:val="a3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читать вслух небольшие тексты, построенные на изученном языковом материале.</w:t>
      </w:r>
    </w:p>
    <w:p w:rsidR="005C58CF" w:rsidRDefault="005C58CF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области письма:</w:t>
      </w:r>
    </w:p>
    <w:p w:rsidR="005C58CF" w:rsidRDefault="006937E4">
      <w:pPr>
        <w:pStyle w:val="a3"/>
        <w:numPr>
          <w:ilvl w:val="0"/>
          <w:numId w:val="2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правильно оформлять конверт;</w:t>
      </w:r>
    </w:p>
    <w:p w:rsidR="005C58CF" w:rsidRDefault="006937E4">
      <w:pPr>
        <w:pStyle w:val="a3"/>
        <w:numPr>
          <w:ilvl w:val="0"/>
          <w:numId w:val="24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писать с опорой на образец короткие сочинения и другие виды работ.</w:t>
      </w:r>
    </w:p>
    <w:p w:rsidR="005C58CF" w:rsidRDefault="005C58CF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left="36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области языковых средств:</w:t>
      </w:r>
    </w:p>
    <w:p w:rsidR="005C58CF" w:rsidRDefault="006937E4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сравнивать и анализировать буквосочетания английского языка и их транскрипцию;</w:t>
      </w:r>
    </w:p>
    <w:p w:rsidR="005C58CF" w:rsidRDefault="006937E4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уточнять написание слова по словарю;</w:t>
      </w:r>
    </w:p>
    <w:p w:rsidR="005C58CF" w:rsidRDefault="006937E4">
      <w:pPr>
        <w:pStyle w:val="a3"/>
        <w:numPr>
          <w:ilvl w:val="0"/>
          <w:numId w:val="25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использовать экранный перевод отдельных слов</w:t>
      </w:r>
      <w:r>
        <w:rPr>
          <w:bCs/>
          <w:color w:val="000000"/>
        </w:rPr>
        <w:t xml:space="preserve"> ( с русского языка на иностранный язык и обратно).</w:t>
      </w:r>
    </w:p>
    <w:p w:rsidR="005C58CF" w:rsidRDefault="005C58CF">
      <w:pPr>
        <w:pStyle w:val="a3"/>
        <w:spacing w:before="0" w:beforeAutospacing="0" w:after="0" w:afterAutospacing="0"/>
        <w:ind w:firstLine="357"/>
        <w:jc w:val="both"/>
        <w:rPr>
          <w:b/>
          <w:bCs/>
          <w:i/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ind w:firstLine="357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области фонетической стороны речи: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распознавать связующее «r» в речи и уметь его использовать;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соблюдать интонацию перечисления;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соблюдать правило отсутствия ударения на служебных словах (артиклях, сою</w:t>
      </w:r>
      <w:r>
        <w:rPr>
          <w:bCs/>
          <w:color w:val="000000"/>
        </w:rPr>
        <w:t>зах, предлогах);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читать изучаемые слова по транскрипции.</w:t>
      </w:r>
    </w:p>
    <w:p w:rsidR="005C58CF" w:rsidRDefault="005C58C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лексической стороны речи: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узнавать простые словообразовательные элементы;</w:t>
      </w:r>
    </w:p>
    <w:p w:rsidR="005C58CF" w:rsidRDefault="006937E4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Cs/>
          <w:i/>
          <w:color w:val="000000"/>
        </w:rPr>
      </w:pPr>
      <w:r>
        <w:rPr>
          <w:bCs/>
          <w:color w:val="000000"/>
        </w:rPr>
        <w:t>опираться на языковую догадку в процессе чтения и аудирования (интернациональные и сложные слова).</w:t>
      </w:r>
    </w:p>
    <w:p w:rsidR="005C58CF" w:rsidRDefault="005C58C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грам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матической стороны речи:</w:t>
      </w:r>
    </w:p>
    <w:p w:rsidR="005C58CF" w:rsidRDefault="006937E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bCs/>
          <w:color w:val="000000"/>
          <w:lang w:val="en-US"/>
        </w:rPr>
      </w:pPr>
      <w:r>
        <w:rPr>
          <w:bCs/>
          <w:color w:val="000000"/>
        </w:rPr>
        <w:t>использовать в речи безличные предложения (It’s cold. It’s 5 o’clock. It’s interesting), предложения с конструкцией there is и there are; оперировать в речи неопределенными местоимениями «some», «any</w:t>
      </w:r>
      <w:r>
        <w:rPr>
          <w:bCs/>
          <w:color w:val="000000"/>
        </w:rPr>
        <w:t xml:space="preserve">» (некоторые случаи употребления: Can I have some tea? </w:t>
      </w:r>
      <w:r>
        <w:rPr>
          <w:bCs/>
          <w:color w:val="000000"/>
          <w:lang w:val="en-US"/>
        </w:rPr>
        <w:t>Is there any milk in the fridge? – No, there isn’t any);</w:t>
      </w:r>
    </w:p>
    <w:p w:rsidR="005C58CF" w:rsidRDefault="006937E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bCs/>
          <w:color w:val="000000"/>
          <w:lang w:val="en-US"/>
        </w:rPr>
      </w:pPr>
      <w:r>
        <w:rPr>
          <w:bCs/>
          <w:color w:val="000000"/>
        </w:rPr>
        <w:t>оперировать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в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речи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наречиями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времени</w:t>
      </w:r>
      <w:r>
        <w:rPr>
          <w:bCs/>
          <w:color w:val="000000"/>
          <w:lang w:val="en-US"/>
        </w:rPr>
        <w:t xml:space="preserve"> (yesterday, tomorrow, always never, usually, often, sometimes); </w:t>
      </w:r>
      <w:r>
        <w:rPr>
          <w:bCs/>
          <w:color w:val="000000"/>
        </w:rPr>
        <w:t>наречиями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степени</w:t>
      </w:r>
      <w:r>
        <w:rPr>
          <w:bCs/>
          <w:color w:val="000000"/>
          <w:lang w:val="en-US"/>
        </w:rPr>
        <w:t xml:space="preserve"> (much, little, very);</w:t>
      </w:r>
    </w:p>
    <w:p w:rsidR="005C58CF" w:rsidRDefault="006937E4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C58CF" w:rsidRDefault="005C58CF">
      <w:pPr>
        <w:pStyle w:val="a5"/>
        <w:spacing w:after="0" w:line="240" w:lineRule="auto"/>
        <w:ind w:left="360"/>
        <w:rPr>
          <w:rFonts w:ascii="Times New Roman" w:hAnsi="Times New Roman"/>
          <w:b/>
          <w:sz w:val="32"/>
          <w:szCs w:val="24"/>
        </w:rPr>
      </w:pPr>
    </w:p>
    <w:p w:rsidR="005C58CF" w:rsidRDefault="006937E4">
      <w:pPr>
        <w:pStyle w:val="a5"/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Содержание учебного предмета (68 часов)</w:t>
      </w:r>
    </w:p>
    <w:p w:rsidR="005C58CF" w:rsidRDefault="006937E4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Предметное содержание речи в соответствие с программой: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 xml:space="preserve">Знакомство </w:t>
      </w:r>
      <w:r>
        <w:rPr>
          <w:color w:val="000000"/>
        </w:rPr>
        <w:t>(с одноклас</w:t>
      </w:r>
      <w:r>
        <w:rPr>
          <w:color w:val="000000"/>
        </w:rPr>
        <w:t>сниками, учителем, персонажами детских произведений: имя, возраст).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Приветствие, прощание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(с использованием типичных фраз английского речевого этикета)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Я и моя семья: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члены семьи, их имена, возраст, внешность, черты характера, увлечения/ хобби. Мой день (р</w:t>
      </w:r>
      <w:r>
        <w:rPr>
          <w:color w:val="000000"/>
        </w:rPr>
        <w:t>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День матери. Подарки.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Мир моих увлечений.</w:t>
      </w:r>
      <w:r>
        <w:rPr>
          <w:rStyle w:val="apple-converted-space"/>
          <w:color w:val="000000"/>
          <w:lang w:val="en-US"/>
        </w:rPr>
        <w:t> </w:t>
      </w:r>
      <w:r>
        <w:rPr>
          <w:color w:val="000000"/>
        </w:rPr>
        <w:t>Игрушки. Мои любимые занятия. Мои любимые ска</w:t>
      </w:r>
      <w:r>
        <w:rPr>
          <w:color w:val="000000"/>
        </w:rPr>
        <w:t>зки, комиксы.</w:t>
      </w:r>
      <w:r>
        <w:rPr>
          <w:rFonts w:ascii="Tahoma" w:hAnsi="Tahoma" w:cs="Tahoma"/>
          <w:color w:val="000000"/>
        </w:rPr>
        <w:t xml:space="preserve"> </w:t>
      </w:r>
      <w:r>
        <w:rPr>
          <w:color w:val="000000"/>
        </w:rPr>
        <w:t>Выходной день (в зоопарке, в парке, в цирке), каникулы.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Я и мои друзья: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имя, возраст, внешность, характер, увлечения/хобби.</w:t>
      </w:r>
      <w:r>
        <w:rPr>
          <w:rFonts w:ascii="Tahoma" w:hAnsi="Tahoma" w:cs="Tahoma"/>
          <w:color w:val="000000"/>
        </w:rPr>
        <w:t xml:space="preserve"> </w:t>
      </w:r>
      <w:r>
        <w:rPr>
          <w:color w:val="000000"/>
        </w:rPr>
        <w:t>Совместные занятия. Письмо зарубежному другу.</w:t>
      </w:r>
      <w:r>
        <w:rPr>
          <w:rFonts w:ascii="Tahoma" w:hAnsi="Tahoma" w:cs="Tahoma"/>
          <w:color w:val="000000"/>
        </w:rPr>
        <w:t xml:space="preserve"> </w:t>
      </w:r>
      <w:r>
        <w:rPr>
          <w:color w:val="000000"/>
        </w:rPr>
        <w:t xml:space="preserve">Любимое домашнее животное: имя, возраст, цвет, размер, характер, что </w:t>
      </w:r>
      <w:r>
        <w:rPr>
          <w:color w:val="000000"/>
        </w:rPr>
        <w:t>умеет делать.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Моя школа: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классная комната, учебные предметы, школьные принадлежности.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t>Мир вокруг меня.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Мой дом/квартира/комната: названия комнат, их размер, предметы мебели и интерьера.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b/>
          <w:bCs/>
          <w:color w:val="000000"/>
        </w:rPr>
        <w:lastRenderedPageBreak/>
        <w:t>Страна/страны изучаемого языка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и родная страна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(общие сведения: назван</w:t>
      </w:r>
      <w:r>
        <w:rPr>
          <w:color w:val="000000"/>
        </w:rPr>
        <w:t>ие, столица, дома, магазины, животный мир, блюда национальной кухни, домашние питомцы, школа, мир увлечений)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color w:val="000000"/>
        </w:rPr>
        <w:t>Литературные персонажи популярных книг моих сверстников (имена героев книг, черты характера). Небольшие произведения детского фольклора на изучаемо</w:t>
      </w:r>
      <w:r>
        <w:rPr>
          <w:color w:val="000000"/>
        </w:rPr>
        <w:t>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за столом в магазине).</w:t>
      </w:r>
    </w:p>
    <w:p w:rsidR="005C58CF" w:rsidRDefault="005C58CF">
      <w:pPr>
        <w:pStyle w:val="a3"/>
        <w:spacing w:before="0" w:beforeAutospacing="0" w:after="0" w:afterAutospacing="0"/>
        <w:rPr>
          <w:color w:val="000000"/>
        </w:rPr>
      </w:pPr>
    </w:p>
    <w:p w:rsidR="005C58CF" w:rsidRDefault="005C58CF">
      <w:pPr>
        <w:pStyle w:val="a3"/>
        <w:spacing w:before="0" w:beforeAutospacing="0" w:after="0" w:afterAutospacing="0"/>
        <w:rPr>
          <w:color w:val="000000"/>
        </w:rPr>
      </w:pPr>
    </w:p>
    <w:p w:rsidR="005C58CF" w:rsidRDefault="006937E4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Данное предметное содержание было перегруппирова</w:t>
      </w:r>
      <w:r>
        <w:rPr>
          <w:color w:val="000000"/>
        </w:rPr>
        <w:t>но в соответствии со структурой, представленной в УМК 4 класса:</w:t>
      </w:r>
    </w:p>
    <w:p w:rsidR="005C58CF" w:rsidRDefault="006937E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28"/>
        </w:rPr>
      </w:pPr>
      <w:r>
        <w:rPr>
          <w:b/>
          <w:color w:val="000000"/>
          <w:sz w:val="28"/>
        </w:rPr>
        <w:t>Вводный модуль «Добро пожаловать в школу снова!» (повторение) 2 часа.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Прощание. Знакомство. Цвета. Геометрические формы. Игрушки.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виды учебной деятельности: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этикетных диалогах. Активизация лексики «Знакомство».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Приветствие, знакомство в этикетных диалогах. Активизация лексики «Геометрические фигуры, игрушки, цвета». Формирование умения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приветствовать друг друга и учителя, знакомиться с новыми одноклассниками;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 в ситуации бытового общения (приветствие, прощание, знакомство), активизация лексики по теме «Знакомство».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 1. Тема: «Моя семья и друзья».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Внешность. Предметы обихода. Мой друг. Моя семья. Числительные от 30 до 100. Столицы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англоговорящих стран и городов России. 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аудирования по теме «Моя семья».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Знакомство с лексикой «Внешность». Описание членов семьи по образцу. Знакомство с лексикой  «Предметы обихода», предлогами места. Правила чтения ar оr. Активизация лексики по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теме «Мой друг», настоящее продолженное время. Овладение числительными от 30 до 100 по теме «Моя семья». Активизация в речи настоящего продолженного времени. Знакомство с произведением английской детской литературы сказкой «Златовласка и три медведя», час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ть 1. Столицы англоговорящих стран и города в России. Чтение и перевод текстов. Определение значения новых слов с помощью картинок, контекста и словаря в учебнике. Проект «Моя семья»,  формирование умения составлять рассказ о членах семьи. Систематизация 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обобщение знаний  по теме «Моя семья» Контроль аудирования.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 2. Тема: «Работа и профессии».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Общественные места. Профессии. Спорт. Который час.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хотят быть подростки в англоговорящих странах и России. Кем я хочу быть.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чтения по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еме «Кем хотят быть подростки в англоговорящих странах и России». Контроль устной речи по теме «Профессии». Контроль письменной речи по теме «Профессии».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новыми словами и активизация ранее изученной лексики по теме «Общественные места».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Диалог- расспрос о профессиях с опорой на фотографию или картинку, наречиями частотности. Правила чтения “ir”, “ur”, “er”. Активизация употребления лексики по теме «Спорт» и «Который час». Ознакомление с модальным глаголом «have to», активизация его в диал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огах - расспросах. Сказка « Златовласка и три медведя», часть 2. Выразительное чтение вслух с соблюдением фразовых и логических ударений. Контроль чтения. Кем хотят быть подростки в англоговорящих странах и России. Овладение навыками чтения текста вслух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себя, развитие языковой догадки. Проект «Профессии», формирование умений рассказывать о профессиях. Контроль устной речи. Систематизация и обобщение знаний  модуля 2 «Работа и профессии». Контроль письменной речи.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Модуль3. Тема: «Еда»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Любимая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еда. В магазине.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продуктов.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Любимая еда в англоговорящих странах.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аудирования по теме «Еда».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новыми словами по теме «Любимая еда», активизация их в диалоге- расспросе о любимой еде.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исчисляемых и неисчисляемых сущес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твительных с наречиями «many», «much», знакомство с правилом чтения буквы g.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лексикой по теме «В магазине» в этикетных диалогах.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глагола «may» по теме «Список продуктов.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« Златовласка и три медведя», часть 3. Выразительное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вслух с соблюдением фразовых и логических ударений.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Любимая еда в англоговорящих странах. Определение значения новых слов с помощью картинок, контекста и словаря в учебнике.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аудирования. Проект «Любимая еда в России».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и обоб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щение знаний  по теме « Еда».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 4. Тема: «В зоопарке»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Животные. Описание животных.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Виды животных.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Животные страны изучаемого языка. Животные России.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зоопарке. Контроль письменной речи по теме «В зоопарке».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Знакомство с новыми словами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теме «Животные», активизация их в диалоге- расспросе.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использования настоящего простого и продолженного времени, буквосочетания 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”. Активизация степеней сравнения прилагательных.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Активизация модальных глаголов в диалоге- расспросе.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азка « Златовласка и три медведя», часть 4. Выразительное чтение вслух с соблюдением фразовых и логических ударений.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Изучающее чтение.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Проект «Животные России». Систематизация и обобщение знаний по теме «В зоопарке». 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Модуль 5. Тема: «Где вы были вчера» 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Порядковые числительные от 1 до 20. Чайная вечеринка.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Эмоции и настроение. Типичные поздравления по различным случаям. Контроль чтения по теме «Где вы были вчера». Контроль устной речи. «Где вы были вчера». знакомство с порядковыми числительными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до 20, активизация их по теме «Чайная вечеринка». Активизация   употребления глагола to be в простом прошедшем времени. Чтение буквы “А” перед сочетанием согласных sk и  ll.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лексики ,  чтение текста и описание картинок по образцу.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порядковыми числительными от 20 до 50, составление высказываний с типичными пожеланиями по различным случаям.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«Златовласка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три медведя», часть 5. Выразительное чтение текста с соблюдением фразовых и логических ударений. Изучающее чтение по теме «Традиции и обычаи стран изучаемого языка». Проект « Традиции и обычаи России».  Систематизация и обобщение знаний модуля 5.. </w:t>
      </w:r>
    </w:p>
    <w:p w:rsidR="005C58CF" w:rsidRDefault="005C58C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уль 6. Тема: «Расскажи сказку»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 стран изучаемого языка и России. Детский фольклор стран изучаемого языка и России. Контроль аудирования по теме «Что вы делали вчера». Знакомство с алгоритмом написания поучительной сказки.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употребл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правильных глаголов в утвердительной форме в простом прошедшем времени.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  употребления правильных глаголов в отрицательной и вопросительной форме в простом прошедшем времени. Знакомство с историей страны изучаемого языка. Сказка «Златовласк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 три медведя», часть 5. Выразительное чтение текста с соблюдением фразовых и логических ударений. Ознакомительное чтение произведений, а детского фольклора стран изучаемого языка и России.  Проект «Детский фольклор России». Систематизация и обобщение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аний лексики и грамматики модуля 6.</w:t>
      </w:r>
    </w:p>
    <w:p w:rsidR="005C58CF" w:rsidRDefault="005C58CF">
      <w:pPr>
        <w:pStyle w:val="a5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 7. Тема «Знаменательные даты» 8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Самый лучший день. Развлечения и достопримечательности в стране изучаемого языка. Знаменательные дни в России.</w:t>
      </w:r>
      <w:r>
        <w:rPr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лучший день.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Памятные даты России. Контроль чтения по 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«Знаменательные дни в России». Контроль письменной речи по теме «Мой лучший день». Активизация употребления неправильных глаголов в утвердительной форме в простом прошедшем времени по теме «Самый лучший день».  Активизация  употребления неправильных глаго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 в отрицательной и вопросительной форме в простом прошедшем времени.  Чтение «у». Алгоритм написания рассказа  о своём самом лучшем дне в году по образцу.  Степени сравнения прилагательных. Закрепление изученной лексики и неправильных глаголов в описани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событий прошлого. Сказка «Златовласка и три медведя», часть 7. Выразительное чтение текста с соблюдением фразовых и логических ударений. Развлечения и достопримечательности в стране изучаемого языка. Развитие  навыков чтения текста вслух и про себя,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овой догадки. Контроль чтения по теме  «Знаменательные дни в России». Проект «Памятные даты России». Систематизация и обобщение знаний модуля 7. Контроль письменной речи по теме «Мой лучший день».</w:t>
      </w:r>
    </w:p>
    <w:p w:rsidR="005C58CF" w:rsidRDefault="005C5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Модуль 8. Тема «Мой день (распорядок дня)». 7 часов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ствия. Каникулы. Путешествия по России. Контроль устной речи по теме «Путешествия по России».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названиями стран, диалог-расспрос с конструкцией «to be going to» по теме «Путешествия». Активизация употребления конструкции «to be going to», знако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мство с правилами чтения слов с непроизносимыми согласными. Знакомство с новой лексикой по теме «Каникулы», активизация простого будущего времени в написании письма по образцу. Активизация лексики в диалогах- расспросах по теме «Путешествия». Сказка «Злато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власка и три медведя», часть 8. Выразительное чтение текста с соблюдением фразовых и логических ударений. Систематизация и обобщение знаний по теме «Каникулы и путешествия».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«Путешествия по России».</w:t>
      </w:r>
    </w:p>
    <w:p w:rsidR="005C58CF" w:rsidRDefault="00693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Резервные уроки (2 часа).</w:t>
      </w:r>
    </w:p>
    <w:p w:rsidR="005C58CF" w:rsidRDefault="006937E4">
      <w:pPr>
        <w:suppressAutoHyphens/>
        <w:spacing w:after="0" w:line="240" w:lineRule="auto"/>
        <w:sectPr w:rsidR="005C58CF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5C58CF" w:rsidRDefault="006937E4">
      <w:pPr>
        <w:suppressAutoHyphens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1 </w:t>
      </w:r>
    </w:p>
    <w:p w:rsidR="005C58CF" w:rsidRDefault="006937E4">
      <w:pPr>
        <w:suppressAutoHyphens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рабочей программе </w:t>
      </w:r>
    </w:p>
    <w:p w:rsidR="005C58CF" w:rsidRDefault="006937E4">
      <w:pPr>
        <w:suppressAutoHyphens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 английскому языку</w:t>
      </w:r>
    </w:p>
    <w:p w:rsidR="005C58CF" w:rsidRDefault="00693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 тематическое планирование</w:t>
      </w:r>
    </w:p>
    <w:p w:rsidR="005C58CF" w:rsidRDefault="00693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английскому языку</w:t>
      </w:r>
    </w:p>
    <w:p w:rsidR="005C58CF" w:rsidRDefault="006937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72424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2022-2023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5C58CF" w:rsidRDefault="006937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</w:t>
      </w:r>
    </w:p>
    <w:tbl>
      <w:tblPr>
        <w:tblpPr w:leftFromText="180" w:rightFromText="180" w:vertAnchor="text" w:horzAnchor="page" w:tblpX="775" w:tblpY="174"/>
        <w:tblW w:w="103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"/>
        <w:gridCol w:w="920"/>
        <w:gridCol w:w="2482"/>
        <w:gridCol w:w="2482"/>
        <w:gridCol w:w="1701"/>
        <w:gridCol w:w="1809"/>
      </w:tblGrid>
      <w:tr w:rsidR="005C58CF">
        <w:trPr>
          <w:trHeight w:val="694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Номер урока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 порядку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Номер урока в разделе, теме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tabs>
                <w:tab w:val="center" w:pos="2846"/>
                <w:tab w:val="left" w:pos="378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Плановые сроки изучения учебного материала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Скорректированные сроки изучения учебного материала </w:t>
            </w:r>
          </w:p>
        </w:tc>
      </w:tr>
      <w:tr w:rsidR="005C58CF">
        <w:trPr>
          <w:trHeight w:val="410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Вводный модуль (2 часа)</w:t>
            </w:r>
          </w:p>
        </w:tc>
      </w:tr>
      <w:tr w:rsidR="005C58CF">
        <w:trPr>
          <w:trHeight w:val="542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Приветствие в этикетных диалогах. Активизация лексики «Знакомство».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07.09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798"/>
        </w:trPr>
        <w:tc>
          <w:tcPr>
            <w:tcW w:w="912" w:type="dxa"/>
            <w:tcBorders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0" w:type="dxa"/>
            <w:tcBorders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4" w:type="dxa"/>
            <w:gridSpan w:val="2"/>
            <w:tcBorders>
              <w:bottom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Приветствие, знакомство в этикетных диалогах. Активизация лексики «Геометрические фигуры, игрушки, цвета».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03.09.-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07.09</w:t>
            </w:r>
          </w:p>
        </w:tc>
        <w:tc>
          <w:tcPr>
            <w:tcW w:w="1809" w:type="dxa"/>
            <w:tcBorders>
              <w:bottom w:val="single" w:sz="6" w:space="0" w:color="auto"/>
            </w:tcBorders>
            <w:vAlign w:val="center"/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24"/>
        </w:trPr>
        <w:tc>
          <w:tcPr>
            <w:tcW w:w="10306" w:type="dxa"/>
            <w:gridSpan w:val="6"/>
            <w:tcBorders>
              <w:lef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Модуль 1. Тема: «Моя семья и друзья» (8 часов)</w:t>
            </w:r>
          </w:p>
        </w:tc>
      </w:tr>
      <w:tr w:rsidR="005C58CF">
        <w:trPr>
          <w:trHeight w:val="356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Знакомство с лексикой «Внешность». Описание членов семьи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образцу.</w:t>
            </w:r>
          </w:p>
        </w:tc>
        <w:tc>
          <w:tcPr>
            <w:tcW w:w="1701" w:type="dxa"/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10.09.-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Знакомство с лексикой «Предметы обихода», предлогами места. Правила чтения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10.09.-14.09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404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Активизация лексики по теме «Мой друг», настоящее продолженное время.</w:t>
            </w:r>
          </w:p>
        </w:tc>
        <w:tc>
          <w:tcPr>
            <w:tcW w:w="1701" w:type="dxa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17.09.-21.09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410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Овладение числительными от 30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100 по теме «Моя семья». Активизация в речи настоящего продолженного времени.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17.09.-21.09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Знакомство с произведением английской детской литературы сказкой «Златовласка и три медведя», часть 1.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24.09.-28.09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Столицы англоговорящих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стран и города в России.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и перевод текстов. Определение значения новых слов с помощью картинок, контекста и словаря в учебнике.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24.09.-28.09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 «Моя семья», формирование умения составлять рассказ о членах семьи.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01.10.-05.10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Контроль аудирования по теме «Моя семья».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Систематизация и обобщение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модуля 1.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01.10.-05.10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Модуль 2. Тема: «Работа и профессии» (8 часов) </w:t>
            </w:r>
          </w:p>
        </w:tc>
      </w:tr>
      <w:tr w:rsidR="005C58CF">
        <w:trPr>
          <w:trHeight w:val="786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новыми словами и активизация ранее изученной лексики по теме «Общественные места».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08.10.-10.10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798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Диалог- расспрос о профессиях с опорой на фотографию или картинку,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наречиями частотности. Правила чтения “ir”, “ur”, “er”.</w:t>
            </w:r>
          </w:p>
        </w:tc>
        <w:tc>
          <w:tcPr>
            <w:tcW w:w="1701" w:type="dxa"/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19.10</w:t>
            </w:r>
          </w:p>
        </w:tc>
        <w:tc>
          <w:tcPr>
            <w:tcW w:w="1809" w:type="dxa"/>
            <w:vAlign w:val="center"/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56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Активизация употребления лексики по теме «Спорт» и «Который час».</w:t>
            </w:r>
          </w:p>
        </w:tc>
        <w:tc>
          <w:tcPr>
            <w:tcW w:w="1701" w:type="dxa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15.10.-19.10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модальным глаголом «должен, приходится»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have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активизация его в диалогах - расспросах.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22.10.-26.10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404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Златовласка и три медведя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часть 2. Выразительное чтение вслух с соблюдением фразовых и логических ударений.</w:t>
            </w:r>
          </w:p>
        </w:tc>
        <w:tc>
          <w:tcPr>
            <w:tcW w:w="1701" w:type="dxa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22.10.-26.10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410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Контроль чтения по теме «Кем хотят быть подростки в англоговорящих странах и России».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Овладение навыками чтения текста вслух и про себя, развитие языковой догадки.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29.10.-02.11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Контроль устной речи по теме «Профессии».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 «Профессии».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Контроль письменной речи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«Профессии». Систематизация и обобщение знаний модуля 2.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06.11.-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Модуль3. Тема: «Еда»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8 часов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  <w:t>)</w:t>
            </w:r>
          </w:p>
        </w:tc>
      </w:tr>
      <w:tr w:rsidR="005C58CF">
        <w:trPr>
          <w:trHeight w:val="88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новыми словами по теме «Любимая еда», активизация их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диалоге- расспросе о любимой еде.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12.11.-16.11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108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исчисляемых и неисчисляемых существительных с наречиями «много» (many,much), знакомство с правилом чтения буквы g.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12.11.-16.11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лексикой по теме «В магазине»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этикетных диалогах.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26.11.-30.11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глагола «можно» (may) по теме «Список продуктов.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26.11.-30.11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«Златовласка и три медведя», часть 3. Выразительное чтение вслух с соблюдением фразовых и логических ударений.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03.12.-07.12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Любимая еда в англоговорящих странах. Определение значения новых слов с помощью картинок, контекста и словаря в учебнике.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03.12.-07.12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аудирования. Проект «Любимая еда в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10.12.-14.12-10.12.-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и обобщение знаний по теме « Еда».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17.12.-21.12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Модуль 4. Тема: «В зоопарке» (8 часов)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новыми словами по теме «Животные», активизация их в диалоге- расспросе.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17.12.-21.12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умений использования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настоящего простого и продолженного времени, буквосочетания “оо”.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24.12.-28.12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степеней сравнения прилагательных по теме «Описание животных».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24.12.-28.12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модальных глаголов в диалоге-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расспросе по теме «Виды животных».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09.01.-11.01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«Златовласка и три медведя», часть 4. Выразительное чтение вслух с соблюдением фразовых и логических ударений.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14.01.-18.01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 по теме «Животные страны изучаемого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языка».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14.01.-18.01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«Животные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21.01.-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25.01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письменной речи по теме «Мир моих увлечений».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Систематизация и обобщение знаний модуля 4.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21.01.-25.01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Модуль 5. Тема: «Где вы были вчера» (8 часов)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порядковыми числительными от 1 до 20, активизация их по теме «Чайная вечеринка».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28.01.-01.02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  употребления глагола-связки (to be) в простом прошедшем времени. Чтение буквы “А” перед сочетанием согласных sk и ll.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28.01.-01.02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лексики по теме «Эмоции и настроение», чтение текста и описание картинок по образцу.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04.02.-08.02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порядковыми числительными от 20 до 50, составление высказываний с типичными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пожеланиями по различным случаям.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04.02.-08.02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Сказка «Златовласка и три медведя», часть 5. Выразительное чтение текста с соблюдением фразовых и логических ударений.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11.02.-15.02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Изучающее чтение по теме «Традиции и обычаи стран изучаемого языка».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11.02.-15.02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 чтения «Где вы были вчера».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«Традиции и обычаи России».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18.02.-20.02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и обобщение знаний модуля 5.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устной речи.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25.02.-01.03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Модуль 6. Тема: «Расскажи сказку» (8 часов)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алгоритмом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написания поучительной сказки.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25.02.-01.03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употребления правильных глаголов в утвердительной форме в простом прошедшем времени.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04.03.-07.03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употребления правильных глаголов в отрицательной и вопросительной форме в простом прошедшем времени.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04.03.-07.03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аудирования по теме «Что вы делали вчера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историей страны изучаемого языка.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11.03.-15.03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«Златовласка и три медведя», часть 5. Выразительное чтение текста с соблюдением фразовых и логических ударений.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11.03.-15.03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Ознакомительное чтение   произведений детского фольклора стран изучаемого языка и России.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18.03.-22.03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«Детский фольклор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18.03.-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 обобщение знаний лексики и грамматики модуля 6.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25.03.-29.03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Модуль 7. Тема «Знаменательные даты» (8 часов)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употребления неправильных глаголов в утвердительной форме в простом прошедшем времени по теме «Самый лучший день».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25.03.-29.03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употребления неправильных глаголов в отрицательной и вопросительной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в простом прошедшем времени. Чтение «у».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01.04.-05.04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написания рассказа о своём самом лучшем дне в году по образцу.  Степени сравнения прилагательных.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01.04.-05.04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изученной лексики и неправильных глаголов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описании событий прошлого.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15.04.-19.04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«Златовласка и три медведя», часть 7. Выразительное чтение текста с соблюдением фразовых и логических ударений.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15.04.-19.04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Развлечения и достопримечательности в стране изучаемого языка.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 текста вслух и про себя, языковой догадки.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22.04.-26.04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Контроль чтения по теме «Знаменательные дни в России».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 «Памятные даты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22.04.-26.04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и обобщение знаний модуля 7.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письменной речи.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29.04.-30.04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Модуль 8. Тема «Каникулы и путешествия» (7 часов)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названиями стран, диалог-расспрос с конструкцией «собираться что-то сделать» (to be going to) по теме «Путешествия».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06.05.-08.05.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употребления конструкции «собираться сделать», знакомство с правилами чтения слов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непроизносимыми согласными.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06.05.-08.05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новой лексикой по теме «Каникулы», активизация простого будущего времени в написании письма по образцу.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5-17.05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лексики в диалогах- расспросах по теме «Путешествия».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13.05.-17.05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«Златовласка и три медведя», часть 8. Выразительное чтение текста с соблюдением фразовых и логических ударений.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20.05.-24.05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Контроль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устной речи по теме «Путешествия по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20.05.-24.05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и обобщение знаний по теме «Каникулы и путешествия». 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27.05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10306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Резерв</w:t>
            </w: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«Путешествия по России».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по программе</w:t>
            </w:r>
          </w:p>
        </w:tc>
        <w:tc>
          <w:tcPr>
            <w:tcW w:w="92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64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8CF">
        <w:trPr>
          <w:trHeight w:val="361"/>
        </w:trPr>
        <w:tc>
          <w:tcPr>
            <w:tcW w:w="91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выполнено</w:t>
            </w:r>
          </w:p>
        </w:tc>
        <w:tc>
          <w:tcPr>
            <w:tcW w:w="92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уроков повторения</w:t>
            </w:r>
          </w:p>
        </w:tc>
        <w:tc>
          <w:tcPr>
            <w:tcW w:w="2482" w:type="dxa"/>
            <w:shd w:val="clear" w:color="auto" w:fill="auto"/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видов речевой деятельности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практических (лабораторных) работ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уроков развития речи</w:t>
            </w:r>
          </w:p>
        </w:tc>
      </w:tr>
      <w:tr w:rsidR="005C58CF">
        <w:trPr>
          <w:trHeight w:val="361"/>
        </w:trPr>
        <w:tc>
          <w:tcPr>
            <w:tcW w:w="91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5C58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2" w:type="dxa"/>
            <w:shd w:val="clear" w:color="auto" w:fill="auto"/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80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58CF" w:rsidRDefault="00693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C58CF" w:rsidRDefault="005C58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58CF" w:rsidRDefault="005C58C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58CF" w:rsidRDefault="005C58CF">
      <w:pPr>
        <w:suppressAutoHyphens/>
        <w:spacing w:after="0" w:line="240" w:lineRule="auto"/>
      </w:pPr>
    </w:p>
    <w:sectPr w:rsidR="005C58CF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7E4" w:rsidRDefault="006937E4">
      <w:pPr>
        <w:spacing w:after="0" w:line="240" w:lineRule="auto"/>
      </w:pPr>
      <w:r>
        <w:separator/>
      </w:r>
    </w:p>
  </w:endnote>
  <w:endnote w:type="continuationSeparator" w:id="0">
    <w:p w:rsidR="006937E4" w:rsidRDefault="0069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CF" w:rsidRDefault="006937E4">
    <w:pPr>
      <w:pStyle w:val="a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   \* MERGEFORMAT</w:instrText>
    </w:r>
    <w:r>
      <w:rPr>
        <w:rFonts w:ascii="Times New Roman" w:hAnsi="Times New Roman" w:cs="Times New Roman"/>
      </w:rPr>
      <w:fldChar w:fldCharType="separate"/>
    </w:r>
    <w:r w:rsidR="008C7150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CF" w:rsidRDefault="005C58CF">
    <w:pPr>
      <w:pStyle w:val="a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CF" w:rsidRDefault="006937E4">
    <w:pPr>
      <w:pStyle w:val="aa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>PAGE   \* MERGEFORMAT</w:instrText>
    </w:r>
    <w:r>
      <w:rPr>
        <w:rFonts w:ascii="Times New Roman" w:hAnsi="Times New Roman" w:cs="Times New Roman"/>
      </w:rPr>
      <w:fldChar w:fldCharType="separate"/>
    </w:r>
    <w:r w:rsidR="008C7150">
      <w:rPr>
        <w:rFonts w:ascii="Times New Roman" w:hAnsi="Times New Roman" w:cs="Times New Roman"/>
        <w:noProof/>
      </w:rPr>
      <w:t>4</w:t>
    </w:r>
    <w:r>
      <w:rPr>
        <w:rFonts w:ascii="Times New Roman" w:hAnsi="Times New Roman" w:cs="Times New Roman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CF" w:rsidRDefault="006937E4">
    <w:pPr>
      <w:pStyle w:val="a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7E4" w:rsidRDefault="006937E4">
      <w:pPr>
        <w:spacing w:after="0" w:line="240" w:lineRule="auto"/>
      </w:pPr>
      <w:r>
        <w:separator/>
      </w:r>
    </w:p>
  </w:footnote>
  <w:footnote w:type="continuationSeparator" w:id="0">
    <w:p w:rsidR="006937E4" w:rsidRDefault="0069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left" w:pos="360"/>
        </w:tabs>
        <w:ind w:left="360" w:hanging="360"/>
      </w:pPr>
    </w:lvl>
    <w:lvl w:ilvl="1" w:tplc="97506454">
      <w:start w:val="1"/>
      <w:numFmt w:val="decimal"/>
      <w:lvlText w:val=""/>
      <w:lvlJc w:val="left"/>
    </w:lvl>
    <w:lvl w:ilvl="2" w:tplc="7F0C9778">
      <w:start w:val="1"/>
      <w:numFmt w:val="decimal"/>
      <w:lvlText w:val=""/>
      <w:lvlJc w:val="left"/>
    </w:lvl>
    <w:lvl w:ilvl="3" w:tplc="84F6641E">
      <w:start w:val="1"/>
      <w:numFmt w:val="decimal"/>
      <w:lvlText w:val=""/>
      <w:lvlJc w:val="left"/>
    </w:lvl>
    <w:lvl w:ilvl="4" w:tplc="507AD57E">
      <w:start w:val="1"/>
      <w:numFmt w:val="decimal"/>
      <w:lvlText w:val=""/>
      <w:lvlJc w:val="left"/>
    </w:lvl>
    <w:lvl w:ilvl="5" w:tplc="C630DB58">
      <w:start w:val="1"/>
      <w:numFmt w:val="decimal"/>
      <w:lvlText w:val=""/>
      <w:lvlJc w:val="left"/>
    </w:lvl>
    <w:lvl w:ilvl="6" w:tplc="43F20800">
      <w:start w:val="1"/>
      <w:numFmt w:val="decimal"/>
      <w:lvlText w:val=""/>
      <w:lvlJc w:val="left"/>
    </w:lvl>
    <w:lvl w:ilvl="7" w:tplc="392A7F28">
      <w:start w:val="1"/>
      <w:numFmt w:val="decimal"/>
      <w:lvlText w:val=""/>
      <w:lvlJc w:val="left"/>
    </w:lvl>
    <w:lvl w:ilvl="8" w:tplc="B7B63A82">
      <w:start w:val="1"/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D616BB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A4FAAB16"/>
    <w:lvl w:ilvl="0" w:tplc="08FAAF1E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9CA60582"/>
    <w:lvl w:ilvl="0" w:tplc="795EAEDC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ADB0BFD6"/>
    <w:lvl w:ilvl="0" w:tplc="FAA06ACC">
      <w:start w:val="1"/>
      <w:numFmt w:val="bullet"/>
      <w:lvlText w:val=""/>
      <w:lvlJc w:val="left"/>
      <w:pPr>
        <w:tabs>
          <w:tab w:val="left" w:pos="72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6750C4F4"/>
    <w:lvl w:ilvl="0" w:tplc="3420294A">
      <w:start w:val="1"/>
      <w:numFmt w:val="bullet"/>
      <w:lvlText w:val=""/>
      <w:lvlJc w:val="left"/>
      <w:pPr>
        <w:tabs>
          <w:tab w:val="left" w:pos="72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93ACC5EA"/>
    <w:lvl w:ilvl="0" w:tplc="126C0498">
      <w:start w:val="1"/>
      <w:numFmt w:val="bullet"/>
      <w:lvlText w:val=""/>
      <w:lvlJc w:val="left"/>
      <w:pPr>
        <w:tabs>
          <w:tab w:val="left" w:pos="72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732001C4"/>
    <w:lvl w:ilvl="0" w:tplc="B6AA26F2">
      <w:start w:val="1"/>
      <w:numFmt w:val="bullet"/>
      <w:lvlText w:val="•"/>
      <w:lvlJc w:val="left"/>
      <w:pPr>
        <w:tabs>
          <w:tab w:val="left" w:pos="357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6A82961A"/>
    <w:lvl w:ilvl="0" w:tplc="2D047A54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83FE3412"/>
    <w:lvl w:ilvl="0" w:tplc="E59AD0B6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hybridMultilevel"/>
    <w:tmpl w:val="CD0CCF94"/>
    <w:lvl w:ilvl="0" w:tplc="F52E899C">
      <w:start w:val="1"/>
      <w:numFmt w:val="bullet"/>
      <w:lvlText w:val="•"/>
      <w:lvlJc w:val="left"/>
      <w:pPr>
        <w:tabs>
          <w:tab w:val="left" w:pos="357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A0880C56"/>
    <w:lvl w:ilvl="0" w:tplc="5C186BD8">
      <w:start w:val="1"/>
      <w:numFmt w:val="bullet"/>
      <w:lvlText w:val="•"/>
      <w:lvlJc w:val="left"/>
      <w:pPr>
        <w:tabs>
          <w:tab w:val="left" w:pos="357"/>
        </w:tabs>
        <w:ind w:left="357" w:hanging="3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FBAA617E"/>
    <w:lvl w:ilvl="0" w:tplc="718A3FC6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D"/>
    <w:multiLevelType w:val="hybridMultilevel"/>
    <w:tmpl w:val="F424D106"/>
    <w:lvl w:ilvl="0" w:tplc="A876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E"/>
    <w:multiLevelType w:val="hybridMultilevel"/>
    <w:tmpl w:val="F84C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hybridMultilevel"/>
    <w:tmpl w:val="2B3AD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0"/>
    <w:multiLevelType w:val="hybridMultilevel"/>
    <w:tmpl w:val="6364530A"/>
    <w:lvl w:ilvl="0" w:tplc="00AE91F8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1"/>
    <w:multiLevelType w:val="hybridMultilevel"/>
    <w:tmpl w:val="9D7402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0000012"/>
    <w:multiLevelType w:val="hybridMultilevel"/>
    <w:tmpl w:val="AF861A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0000013"/>
    <w:multiLevelType w:val="hybridMultilevel"/>
    <w:tmpl w:val="4A8EB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4"/>
    <w:multiLevelType w:val="hybridMultilevel"/>
    <w:tmpl w:val="1750B040"/>
    <w:lvl w:ilvl="0" w:tplc="FB9C51EE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5"/>
    <w:multiLevelType w:val="hybridMultilevel"/>
    <w:tmpl w:val="27E4A6B4"/>
    <w:lvl w:ilvl="0" w:tplc="493CD66A">
      <w:start w:val="1"/>
      <w:numFmt w:val="bullet"/>
      <w:lvlText w:val=""/>
      <w:lvlJc w:val="left"/>
      <w:pPr>
        <w:tabs>
          <w:tab w:val="left" w:pos="72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6"/>
    <w:multiLevelType w:val="hybridMultilevel"/>
    <w:tmpl w:val="2C983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00000017"/>
    <w:multiLevelType w:val="multilevel"/>
    <w:tmpl w:val="1BF85D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 w15:restartNumberingAfterBreak="0">
    <w:nsid w:val="00000018"/>
    <w:multiLevelType w:val="hybridMultilevel"/>
    <w:tmpl w:val="48A65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9"/>
    <w:multiLevelType w:val="hybridMultilevel"/>
    <w:tmpl w:val="E4067B1C"/>
    <w:lvl w:ilvl="0" w:tplc="A876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1A"/>
    <w:multiLevelType w:val="hybridMultilevel"/>
    <w:tmpl w:val="723E3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000001B"/>
    <w:multiLevelType w:val="hybridMultilevel"/>
    <w:tmpl w:val="017C32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000001C"/>
    <w:multiLevelType w:val="hybridMultilevel"/>
    <w:tmpl w:val="AB4020D0"/>
    <w:lvl w:ilvl="0" w:tplc="BE6A6AB2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D"/>
    <w:multiLevelType w:val="hybridMultilevel"/>
    <w:tmpl w:val="ABBE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000001E"/>
    <w:multiLevelType w:val="hybridMultilevel"/>
    <w:tmpl w:val="E94A6890"/>
    <w:lvl w:ilvl="0" w:tplc="9EFEFFF4">
      <w:start w:val="1"/>
      <w:numFmt w:val="bullet"/>
      <w:lvlText w:val="•"/>
      <w:lvlJc w:val="left"/>
      <w:pPr>
        <w:tabs>
          <w:tab w:val="left" w:pos="720"/>
        </w:tabs>
        <w:ind w:left="357" w:hanging="3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000001F"/>
    <w:multiLevelType w:val="hybridMultilevel"/>
    <w:tmpl w:val="F6C69712"/>
    <w:lvl w:ilvl="0" w:tplc="529EC848">
      <w:start w:val="1"/>
      <w:numFmt w:val="bullet"/>
      <w:lvlText w:val=""/>
      <w:lvlJc w:val="left"/>
      <w:pPr>
        <w:tabs>
          <w:tab w:val="left" w:pos="720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0"/>
    <w:multiLevelType w:val="hybridMultilevel"/>
    <w:tmpl w:val="D0D4F362"/>
    <w:lvl w:ilvl="0" w:tplc="1CA41854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0000021"/>
    <w:multiLevelType w:val="hybridMultilevel"/>
    <w:tmpl w:val="BEE83CA6"/>
    <w:lvl w:ilvl="0" w:tplc="67BC2FF2">
      <w:start w:val="1"/>
      <w:numFmt w:val="bullet"/>
      <w:lvlText w:val=""/>
      <w:lvlJc w:val="left"/>
      <w:pPr>
        <w:tabs>
          <w:tab w:val="left" w:pos="357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7"/>
  </w:num>
  <w:num w:numId="4">
    <w:abstractNumId w:val="31"/>
  </w:num>
  <w:num w:numId="5">
    <w:abstractNumId w:val="6"/>
  </w:num>
  <w:num w:numId="6">
    <w:abstractNumId w:val="19"/>
  </w:num>
  <w:num w:numId="7">
    <w:abstractNumId w:val="5"/>
  </w:num>
  <w:num w:numId="8">
    <w:abstractNumId w:val="14"/>
  </w:num>
  <w:num w:numId="9">
    <w:abstractNumId w:val="15"/>
  </w:num>
  <w:num w:numId="10">
    <w:abstractNumId w:val="26"/>
  </w:num>
  <w:num w:numId="11">
    <w:abstractNumId w:val="24"/>
  </w:num>
  <w:num w:numId="12">
    <w:abstractNumId w:val="12"/>
  </w:num>
  <w:num w:numId="13">
    <w:abstractNumId w:val="22"/>
  </w:num>
  <w:num w:numId="14">
    <w:abstractNumId w:val="20"/>
  </w:num>
  <w:num w:numId="15">
    <w:abstractNumId w:val="32"/>
  </w:num>
  <w:num w:numId="16">
    <w:abstractNumId w:val="33"/>
  </w:num>
  <w:num w:numId="17">
    <w:abstractNumId w:val="28"/>
  </w:num>
  <w:num w:numId="18">
    <w:abstractNumId w:val="17"/>
  </w:num>
  <w:num w:numId="19">
    <w:abstractNumId w:val="9"/>
  </w:num>
  <w:num w:numId="20">
    <w:abstractNumId w:val="18"/>
  </w:num>
  <w:num w:numId="21">
    <w:abstractNumId w:val="16"/>
  </w:num>
  <w:num w:numId="22">
    <w:abstractNumId w:val="2"/>
  </w:num>
  <w:num w:numId="23">
    <w:abstractNumId w:val="29"/>
  </w:num>
  <w:num w:numId="24">
    <w:abstractNumId w:val="4"/>
  </w:num>
  <w:num w:numId="25">
    <w:abstractNumId w:val="8"/>
  </w:num>
  <w:num w:numId="26">
    <w:abstractNumId w:val="21"/>
  </w:num>
  <w:num w:numId="27">
    <w:abstractNumId w:val="3"/>
  </w:num>
  <w:num w:numId="28">
    <w:abstractNumId w:val="13"/>
  </w:num>
  <w:num w:numId="29">
    <w:abstractNumId w:val="25"/>
  </w:num>
  <w:num w:numId="30">
    <w:abstractNumId w:val="1"/>
  </w:num>
  <w:num w:numId="31">
    <w:abstractNumId w:val="0"/>
  </w:num>
  <w:num w:numId="32">
    <w:abstractNumId w:val="7"/>
  </w:num>
  <w:num w:numId="33">
    <w:abstractNumId w:val="10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CF"/>
    <w:rsid w:val="005C58CF"/>
    <w:rsid w:val="006841F3"/>
    <w:rsid w:val="006937E4"/>
    <w:rsid w:val="00724242"/>
    <w:rsid w:val="008079D3"/>
    <w:rsid w:val="008C7150"/>
    <w:rsid w:val="009B5C2F"/>
    <w:rsid w:val="00DA1C3E"/>
    <w:rsid w:val="00FA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9D02"/>
  <w15:docId w15:val="{9E0815FD-F2A6-4F3C-BAAA-279D12D9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character" w:styleId="a4">
    <w:name w:val="Hyperlink"/>
    <w:basedOn w:val="a0"/>
    <w:uiPriority w:val="99"/>
    <w:rPr>
      <w:color w:val="0000FF"/>
      <w:u w:val="single"/>
    </w:rPr>
  </w:style>
  <w:style w:type="numbering" w:customStyle="1" w:styleId="1">
    <w:name w:val="Нет списка1"/>
    <w:next w:val="a2"/>
    <w:uiPriority w:val="99"/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Pr>
      <w:rFonts w:ascii="Tahoma" w:hAnsi="Tahoma" w:cs="Tahoma"/>
      <w:sz w:val="16"/>
      <w:szCs w:val="16"/>
    </w:rPr>
  </w:style>
  <w:style w:type="character" w:customStyle="1" w:styleId="c0">
    <w:name w:val="c0"/>
    <w:basedOn w:val="a0"/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29519-7185-4F2C-A770-7ECCF7BE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4527</Words>
  <Characters>25809</Characters>
  <Application>Microsoft Office Word</Application>
  <DocSecurity>0</DocSecurity>
  <Lines>215</Lines>
  <Paragraphs>60</Paragraphs>
  <ScaleCrop>false</ScaleCrop>
  <Company>SPecialiST RePack</Company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LENOVO LQ80Q701K2RK</cp:lastModifiedBy>
  <cp:revision>16</cp:revision>
  <cp:lastPrinted>2018-09-17T12:24:00Z</cp:lastPrinted>
  <dcterms:created xsi:type="dcterms:W3CDTF">2018-08-08T19:12:00Z</dcterms:created>
  <dcterms:modified xsi:type="dcterms:W3CDTF">2022-12-17T19:51:00Z</dcterms:modified>
</cp:coreProperties>
</file>